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4440" w:rsidRPr="00922114" w:rsidRDefault="00364440" w:rsidP="00364440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22114">
        <w:rPr>
          <w:rFonts w:ascii="Times New Roman" w:hAnsi="Times New Roman" w:cs="Times New Roman"/>
          <w:bCs/>
          <w:sz w:val="26"/>
          <w:szCs w:val="26"/>
        </w:rPr>
        <w:t xml:space="preserve">Bogota D.C., </w:t>
      </w:r>
      <w:r w:rsidR="003E3244">
        <w:rPr>
          <w:rFonts w:ascii="Times New Roman" w:hAnsi="Times New Roman" w:cs="Times New Roman"/>
          <w:bCs/>
          <w:sz w:val="26"/>
          <w:szCs w:val="26"/>
        </w:rPr>
        <w:t>veinti</w:t>
      </w:r>
      <w:r w:rsidR="009015C1">
        <w:rPr>
          <w:rFonts w:ascii="Times New Roman" w:hAnsi="Times New Roman" w:cs="Times New Roman"/>
          <w:bCs/>
          <w:sz w:val="26"/>
          <w:szCs w:val="26"/>
        </w:rPr>
        <w:t>nueve</w:t>
      </w:r>
      <w:r w:rsidR="00ED60C9">
        <w:rPr>
          <w:rFonts w:ascii="Times New Roman" w:hAnsi="Times New Roman" w:cs="Times New Roman"/>
          <w:bCs/>
          <w:sz w:val="26"/>
          <w:szCs w:val="26"/>
        </w:rPr>
        <w:t xml:space="preserve"> (</w:t>
      </w:r>
      <w:r w:rsidR="003E3244">
        <w:rPr>
          <w:rFonts w:ascii="Times New Roman" w:hAnsi="Times New Roman" w:cs="Times New Roman"/>
          <w:bCs/>
          <w:sz w:val="26"/>
          <w:szCs w:val="26"/>
        </w:rPr>
        <w:t>2</w:t>
      </w:r>
      <w:r w:rsidR="009015C1">
        <w:rPr>
          <w:rFonts w:ascii="Times New Roman" w:hAnsi="Times New Roman" w:cs="Times New Roman"/>
          <w:bCs/>
          <w:sz w:val="26"/>
          <w:szCs w:val="26"/>
        </w:rPr>
        <w:t>9</w:t>
      </w:r>
      <w:r w:rsidRPr="00922114">
        <w:rPr>
          <w:rFonts w:ascii="Times New Roman" w:hAnsi="Times New Roman" w:cs="Times New Roman"/>
          <w:bCs/>
          <w:sz w:val="26"/>
          <w:szCs w:val="26"/>
        </w:rPr>
        <w:t xml:space="preserve">) de </w:t>
      </w:r>
      <w:r w:rsidR="00ED60C9">
        <w:rPr>
          <w:rFonts w:ascii="Times New Roman" w:hAnsi="Times New Roman" w:cs="Times New Roman"/>
          <w:bCs/>
          <w:sz w:val="26"/>
          <w:szCs w:val="26"/>
        </w:rPr>
        <w:t>noviembre</w:t>
      </w:r>
      <w:r w:rsidRPr="00922114">
        <w:rPr>
          <w:rFonts w:ascii="Times New Roman" w:hAnsi="Times New Roman" w:cs="Times New Roman"/>
          <w:bCs/>
          <w:sz w:val="26"/>
          <w:szCs w:val="26"/>
        </w:rPr>
        <w:t xml:space="preserve"> de dos mil veintitrés (2023)</w:t>
      </w:r>
    </w:p>
    <w:p w:rsidR="00364440" w:rsidRPr="00922114" w:rsidRDefault="00364440" w:rsidP="00364440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804376" w:rsidRPr="00922114" w:rsidRDefault="00804376" w:rsidP="0080437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22114">
        <w:rPr>
          <w:rFonts w:ascii="Times New Roman" w:hAnsi="Times New Roman" w:cs="Times New Roman"/>
          <w:b/>
          <w:bCs/>
          <w:sz w:val="26"/>
          <w:szCs w:val="26"/>
        </w:rPr>
        <w:t xml:space="preserve">Traslado de pruebas </w:t>
      </w:r>
    </w:p>
    <w:p w:rsidR="00804376" w:rsidRPr="00922114" w:rsidRDefault="00804376" w:rsidP="0080437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04376" w:rsidRPr="00922114" w:rsidRDefault="00804376" w:rsidP="00804376">
      <w:pPr>
        <w:pStyle w:val="NormalWeb"/>
        <w:jc w:val="center"/>
        <w:rPr>
          <w:sz w:val="26"/>
          <w:szCs w:val="26"/>
          <w:lang w:eastAsia="en-US"/>
        </w:rPr>
      </w:pPr>
      <w:r w:rsidRPr="00922114">
        <w:rPr>
          <w:noProof/>
          <w:color w:val="201F1E"/>
          <w:sz w:val="26"/>
          <w:szCs w:val="26"/>
        </w:rPr>
        <w:drawing>
          <wp:inline distT="0" distB="0" distL="0" distR="0">
            <wp:extent cx="829945" cy="802005"/>
            <wp:effectExtent l="0" t="0" r="8255" b="0"/>
            <wp:docPr id="2" name="Imagen 2" descr="cid:image001.png@01D992EE.53F09DD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1.png@01D992EE.53F09DD0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945" cy="802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4376" w:rsidRPr="00922114" w:rsidRDefault="00804376" w:rsidP="00804376">
      <w:pPr>
        <w:pStyle w:val="NormalWeb"/>
        <w:jc w:val="center"/>
        <w:rPr>
          <w:sz w:val="26"/>
          <w:szCs w:val="26"/>
          <w:lang w:eastAsia="en-US"/>
        </w:rPr>
      </w:pPr>
      <w:r w:rsidRPr="00922114">
        <w:rPr>
          <w:color w:val="201F1E"/>
          <w:sz w:val="26"/>
          <w:szCs w:val="26"/>
          <w:lang w:eastAsia="en-US"/>
        </w:rPr>
        <w:t>Tribunal Administrativo de Cundinamarca</w:t>
      </w:r>
    </w:p>
    <w:p w:rsidR="00804376" w:rsidRPr="00922114" w:rsidRDefault="00804376" w:rsidP="00804376">
      <w:pPr>
        <w:pStyle w:val="NormalWeb"/>
        <w:jc w:val="center"/>
        <w:rPr>
          <w:sz w:val="26"/>
          <w:szCs w:val="26"/>
          <w:lang w:eastAsia="en-US"/>
        </w:rPr>
      </w:pPr>
      <w:r w:rsidRPr="00922114">
        <w:rPr>
          <w:color w:val="201F1E"/>
          <w:sz w:val="26"/>
          <w:szCs w:val="26"/>
          <w:lang w:val="es-ES" w:eastAsia="en-US"/>
        </w:rPr>
        <w:t>Secretaría - Sección Segunda - Subsección E</w:t>
      </w:r>
    </w:p>
    <w:p w:rsidR="00804376" w:rsidRPr="00922114" w:rsidRDefault="00804376" w:rsidP="00804376">
      <w:pPr>
        <w:pStyle w:val="NormalWeb"/>
        <w:jc w:val="center"/>
        <w:rPr>
          <w:sz w:val="26"/>
          <w:szCs w:val="26"/>
          <w:lang w:eastAsia="en-US"/>
        </w:rPr>
      </w:pPr>
      <w:r w:rsidRPr="00922114">
        <w:rPr>
          <w:color w:val="201F1E"/>
          <w:sz w:val="26"/>
          <w:szCs w:val="26"/>
          <w:lang w:val="es-ES" w:eastAsia="en-US"/>
        </w:rPr>
        <w:t>Carrera 57 No. 43-91 -Piso 1º - CAN</w:t>
      </w:r>
    </w:p>
    <w:p w:rsidR="00804376" w:rsidRPr="00922114" w:rsidRDefault="00804376" w:rsidP="00804376">
      <w:pPr>
        <w:pStyle w:val="NormalWeb"/>
        <w:jc w:val="center"/>
        <w:rPr>
          <w:sz w:val="26"/>
          <w:szCs w:val="26"/>
          <w:lang w:eastAsia="en-US"/>
        </w:rPr>
      </w:pPr>
      <w:r w:rsidRPr="00922114">
        <w:rPr>
          <w:color w:val="201F1E"/>
          <w:sz w:val="26"/>
          <w:szCs w:val="26"/>
          <w:lang w:val="es-ES" w:eastAsia="en-US"/>
        </w:rPr>
        <w:t xml:space="preserve">Bogotá D.C. </w:t>
      </w:r>
    </w:p>
    <w:p w:rsidR="00804376" w:rsidRPr="00922114" w:rsidRDefault="00804376" w:rsidP="00804376">
      <w:pPr>
        <w:pStyle w:val="NormalWeb"/>
        <w:jc w:val="center"/>
        <w:rPr>
          <w:color w:val="201F1E"/>
          <w:sz w:val="26"/>
          <w:szCs w:val="26"/>
          <w:lang w:val="es-ES" w:eastAsia="en-US"/>
        </w:rPr>
      </w:pPr>
      <w:r w:rsidRPr="00922114">
        <w:rPr>
          <w:color w:val="201F1E"/>
          <w:sz w:val="26"/>
          <w:szCs w:val="26"/>
          <w:lang w:val="es-ES" w:eastAsia="en-US"/>
        </w:rPr>
        <w:t>Teléfono (601) 5553939 Ext.1087</w:t>
      </w:r>
    </w:p>
    <w:p w:rsidR="00804376" w:rsidRPr="00922114" w:rsidRDefault="00804376" w:rsidP="00804376">
      <w:pPr>
        <w:pStyle w:val="NormalWeb"/>
        <w:jc w:val="center"/>
        <w:rPr>
          <w:color w:val="201F1E"/>
          <w:sz w:val="26"/>
          <w:szCs w:val="26"/>
          <w:lang w:val="es-ES" w:eastAsia="en-US"/>
        </w:rPr>
      </w:pPr>
    </w:p>
    <w:p w:rsidR="00804376" w:rsidRPr="00922114" w:rsidRDefault="00804376" w:rsidP="00804376">
      <w:pPr>
        <w:pStyle w:val="NormalWeb"/>
        <w:jc w:val="center"/>
        <w:rPr>
          <w:color w:val="201F1E"/>
          <w:sz w:val="26"/>
          <w:szCs w:val="26"/>
          <w:lang w:val="es-ES" w:eastAsia="en-US"/>
        </w:rPr>
      </w:pPr>
      <w:r w:rsidRPr="00922114">
        <w:rPr>
          <w:color w:val="201F1E"/>
          <w:sz w:val="26"/>
          <w:szCs w:val="26"/>
          <w:lang w:val="es-ES" w:eastAsia="en-US"/>
        </w:rPr>
        <w:t xml:space="preserve">Datos del proceso: </w:t>
      </w:r>
    </w:p>
    <w:p w:rsidR="00804376" w:rsidRPr="00922114" w:rsidRDefault="00804376" w:rsidP="00804376">
      <w:pPr>
        <w:pStyle w:val="NormalWeb"/>
        <w:jc w:val="center"/>
        <w:rPr>
          <w:color w:val="201F1E"/>
          <w:sz w:val="26"/>
          <w:szCs w:val="26"/>
          <w:lang w:eastAsia="en-US"/>
        </w:rPr>
      </w:pPr>
    </w:p>
    <w:tbl>
      <w:tblPr>
        <w:tblW w:w="9073" w:type="dxa"/>
        <w:tblInd w:w="-142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9"/>
        <w:gridCol w:w="6364"/>
      </w:tblGrid>
      <w:tr w:rsidR="00804376" w:rsidRPr="00922114" w:rsidTr="00804376">
        <w:trPr>
          <w:trHeight w:val="115"/>
        </w:trPr>
        <w:tc>
          <w:tcPr>
            <w:tcW w:w="270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4376" w:rsidRPr="00922114" w:rsidRDefault="00804376">
            <w:pPr>
              <w:pStyle w:val="NormalWeb"/>
              <w:spacing w:line="252" w:lineRule="auto"/>
              <w:ind w:firstLine="38"/>
              <w:rPr>
                <w:color w:val="201F1E"/>
                <w:sz w:val="26"/>
                <w:szCs w:val="26"/>
                <w:lang w:eastAsia="en-US"/>
              </w:rPr>
            </w:pPr>
            <w:r w:rsidRPr="00922114">
              <w:rPr>
                <w:color w:val="000000"/>
                <w:sz w:val="26"/>
                <w:szCs w:val="26"/>
                <w:lang w:eastAsia="en-US"/>
              </w:rPr>
              <w:t>Radicado:</w:t>
            </w:r>
          </w:p>
        </w:tc>
        <w:tc>
          <w:tcPr>
            <w:tcW w:w="636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4376" w:rsidRPr="00922114" w:rsidRDefault="00F758C1" w:rsidP="008E01C7">
            <w:pPr>
              <w:pStyle w:val="NormalWeb"/>
              <w:spacing w:line="252" w:lineRule="auto"/>
              <w:rPr>
                <w:color w:val="201F1E"/>
                <w:sz w:val="26"/>
                <w:szCs w:val="26"/>
                <w:lang w:eastAsia="en-US"/>
              </w:rPr>
            </w:pPr>
            <w:r w:rsidRPr="00F758C1">
              <w:rPr>
                <w:color w:val="201F1E"/>
                <w:sz w:val="26"/>
                <w:szCs w:val="26"/>
              </w:rPr>
              <w:t>11001-33-42-</w:t>
            </w:r>
            <w:bookmarkStart w:id="0" w:name="_GoBack"/>
            <w:r w:rsidRPr="00F758C1">
              <w:rPr>
                <w:color w:val="201F1E"/>
                <w:sz w:val="26"/>
                <w:szCs w:val="26"/>
              </w:rPr>
              <w:t>048-2019-00394-02</w:t>
            </w:r>
            <w:bookmarkEnd w:id="0"/>
          </w:p>
        </w:tc>
      </w:tr>
      <w:tr w:rsidR="00804376" w:rsidRPr="00922114" w:rsidTr="00F758C1">
        <w:trPr>
          <w:trHeight w:val="366"/>
        </w:trPr>
        <w:tc>
          <w:tcPr>
            <w:tcW w:w="270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4376" w:rsidRPr="00922114" w:rsidRDefault="00804376">
            <w:pPr>
              <w:pStyle w:val="NormalWeb"/>
              <w:spacing w:line="252" w:lineRule="auto"/>
              <w:ind w:firstLine="38"/>
              <w:rPr>
                <w:color w:val="201F1E"/>
                <w:sz w:val="26"/>
                <w:szCs w:val="26"/>
                <w:lang w:eastAsia="en-US"/>
              </w:rPr>
            </w:pPr>
            <w:r w:rsidRPr="00922114">
              <w:rPr>
                <w:color w:val="000000"/>
                <w:sz w:val="26"/>
                <w:szCs w:val="26"/>
                <w:lang w:eastAsia="en-US"/>
              </w:rPr>
              <w:t>Medio de control:</w:t>
            </w:r>
          </w:p>
        </w:tc>
        <w:tc>
          <w:tcPr>
            <w:tcW w:w="636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4376" w:rsidRPr="00922114" w:rsidRDefault="00804376">
            <w:pPr>
              <w:pStyle w:val="NormalWeb"/>
              <w:spacing w:line="252" w:lineRule="auto"/>
              <w:rPr>
                <w:color w:val="201F1E"/>
                <w:sz w:val="26"/>
                <w:szCs w:val="26"/>
                <w:lang w:eastAsia="en-US"/>
              </w:rPr>
            </w:pPr>
            <w:r w:rsidRPr="00922114">
              <w:rPr>
                <w:color w:val="201F1E"/>
                <w:sz w:val="26"/>
                <w:szCs w:val="26"/>
                <w:lang w:eastAsia="en-US"/>
              </w:rPr>
              <w:t>Nulidad y Restablecimiento del Derecho</w:t>
            </w:r>
          </w:p>
        </w:tc>
      </w:tr>
      <w:tr w:rsidR="00804376" w:rsidRPr="00922114" w:rsidTr="00804376">
        <w:tc>
          <w:tcPr>
            <w:tcW w:w="270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4376" w:rsidRPr="00922114" w:rsidRDefault="00804376">
            <w:pPr>
              <w:pStyle w:val="NormalWeb"/>
              <w:spacing w:line="252" w:lineRule="auto"/>
              <w:ind w:firstLine="38"/>
              <w:rPr>
                <w:color w:val="000000"/>
                <w:sz w:val="26"/>
                <w:szCs w:val="26"/>
                <w:lang w:eastAsia="en-US"/>
              </w:rPr>
            </w:pPr>
            <w:r w:rsidRPr="00922114">
              <w:rPr>
                <w:color w:val="000000"/>
                <w:sz w:val="26"/>
                <w:szCs w:val="26"/>
                <w:lang w:eastAsia="en-US"/>
              </w:rPr>
              <w:t>Demandante:</w:t>
            </w:r>
          </w:p>
          <w:p w:rsidR="00804376" w:rsidRPr="00922114" w:rsidRDefault="00804376" w:rsidP="00ED60C9">
            <w:pPr>
              <w:pStyle w:val="NormalWeb"/>
              <w:spacing w:line="252" w:lineRule="auto"/>
              <w:ind w:firstLine="38"/>
              <w:rPr>
                <w:color w:val="201F1E"/>
                <w:sz w:val="26"/>
                <w:szCs w:val="26"/>
                <w:lang w:eastAsia="en-US"/>
              </w:rPr>
            </w:pPr>
            <w:r w:rsidRPr="00922114">
              <w:rPr>
                <w:color w:val="000000"/>
                <w:sz w:val="26"/>
                <w:szCs w:val="26"/>
                <w:lang w:eastAsia="en-US"/>
              </w:rPr>
              <w:t>Demandado:</w:t>
            </w:r>
          </w:p>
        </w:tc>
        <w:tc>
          <w:tcPr>
            <w:tcW w:w="636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58C1" w:rsidRDefault="00F758C1" w:rsidP="008E01C7">
            <w:pPr>
              <w:pStyle w:val="NormalWeb"/>
              <w:spacing w:line="252" w:lineRule="auto"/>
              <w:jc w:val="both"/>
              <w:rPr>
                <w:sz w:val="26"/>
                <w:szCs w:val="26"/>
              </w:rPr>
            </w:pPr>
            <w:r w:rsidRPr="00F758C1">
              <w:rPr>
                <w:sz w:val="26"/>
                <w:szCs w:val="26"/>
              </w:rPr>
              <w:t xml:space="preserve">Nancy Janneth Jojoa Gutiérrez </w:t>
            </w:r>
          </w:p>
          <w:p w:rsidR="00804376" w:rsidRPr="00922114" w:rsidRDefault="00F758C1" w:rsidP="008E01C7">
            <w:pPr>
              <w:pStyle w:val="NormalWeb"/>
              <w:spacing w:line="252" w:lineRule="auto"/>
              <w:jc w:val="both"/>
              <w:rPr>
                <w:color w:val="201F1E"/>
                <w:sz w:val="26"/>
                <w:szCs w:val="26"/>
                <w:lang w:eastAsia="en-US"/>
              </w:rPr>
            </w:pPr>
            <w:r w:rsidRPr="00F758C1">
              <w:rPr>
                <w:sz w:val="26"/>
                <w:szCs w:val="26"/>
              </w:rPr>
              <w:t>Nación – Ministerio de Educación Nacional – Fondo Nacional de Prestaciones Sociales del Magisterio</w:t>
            </w:r>
          </w:p>
        </w:tc>
      </w:tr>
      <w:tr w:rsidR="00804376" w:rsidRPr="00922114" w:rsidTr="00804376">
        <w:tc>
          <w:tcPr>
            <w:tcW w:w="270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4376" w:rsidRPr="00922114" w:rsidRDefault="00804376">
            <w:pPr>
              <w:pStyle w:val="NormalWeb"/>
              <w:spacing w:line="252" w:lineRule="auto"/>
              <w:ind w:firstLine="38"/>
              <w:rPr>
                <w:color w:val="201F1E"/>
                <w:sz w:val="26"/>
                <w:szCs w:val="26"/>
                <w:lang w:eastAsia="en-US"/>
              </w:rPr>
            </w:pPr>
            <w:r w:rsidRPr="00922114">
              <w:rPr>
                <w:color w:val="000000"/>
                <w:sz w:val="26"/>
                <w:szCs w:val="26"/>
                <w:lang w:eastAsia="en-US"/>
              </w:rPr>
              <w:t>Magistrado</w:t>
            </w:r>
            <w:r w:rsidR="00ED60C9">
              <w:rPr>
                <w:color w:val="000000"/>
                <w:sz w:val="26"/>
                <w:szCs w:val="26"/>
                <w:lang w:eastAsia="en-US"/>
              </w:rPr>
              <w:t>:</w:t>
            </w:r>
          </w:p>
        </w:tc>
        <w:tc>
          <w:tcPr>
            <w:tcW w:w="636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4376" w:rsidRPr="00922114" w:rsidRDefault="00804376">
            <w:pPr>
              <w:pStyle w:val="NormalWeb"/>
              <w:spacing w:line="252" w:lineRule="auto"/>
              <w:rPr>
                <w:color w:val="FF0000"/>
                <w:sz w:val="26"/>
                <w:szCs w:val="26"/>
                <w:lang w:eastAsia="en-US"/>
              </w:rPr>
            </w:pPr>
            <w:r w:rsidRPr="00922114">
              <w:rPr>
                <w:sz w:val="26"/>
                <w:szCs w:val="26"/>
                <w:lang w:eastAsia="en-US"/>
              </w:rPr>
              <w:t>Jaime Alberto Galeano Garzon</w:t>
            </w:r>
          </w:p>
        </w:tc>
      </w:tr>
    </w:tbl>
    <w:p w:rsidR="00804376" w:rsidRPr="00922114" w:rsidRDefault="00804376" w:rsidP="0080437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04376" w:rsidRPr="00ED60C9" w:rsidRDefault="00804376" w:rsidP="00ED60C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D60C9">
        <w:rPr>
          <w:rFonts w:ascii="Times New Roman" w:hAnsi="Times New Roman" w:cs="Times New Roman"/>
          <w:sz w:val="26"/>
          <w:szCs w:val="26"/>
        </w:rPr>
        <w:t xml:space="preserve">Teniendo en cuenta lo establecido en el Auto de fecha </w:t>
      </w:r>
      <w:r w:rsidR="00153561">
        <w:rPr>
          <w:rFonts w:ascii="Times New Roman" w:hAnsi="Times New Roman" w:cs="Times New Roman"/>
          <w:sz w:val="26"/>
          <w:szCs w:val="26"/>
        </w:rPr>
        <w:t>seis</w:t>
      </w:r>
      <w:r w:rsidR="00ED60C9" w:rsidRPr="00ED60C9">
        <w:rPr>
          <w:rFonts w:ascii="Times New Roman" w:hAnsi="Times New Roman" w:cs="Times New Roman"/>
          <w:sz w:val="26"/>
          <w:szCs w:val="26"/>
        </w:rPr>
        <w:t xml:space="preserve"> (</w:t>
      </w:r>
      <w:r w:rsidR="00153561">
        <w:rPr>
          <w:rFonts w:ascii="Times New Roman" w:hAnsi="Times New Roman" w:cs="Times New Roman"/>
          <w:sz w:val="26"/>
          <w:szCs w:val="26"/>
        </w:rPr>
        <w:t>6</w:t>
      </w:r>
      <w:r w:rsidR="00ED60C9" w:rsidRPr="00ED60C9">
        <w:rPr>
          <w:rFonts w:ascii="Times New Roman" w:hAnsi="Times New Roman" w:cs="Times New Roman"/>
          <w:sz w:val="26"/>
          <w:szCs w:val="26"/>
        </w:rPr>
        <w:t xml:space="preserve">) de </w:t>
      </w:r>
      <w:r w:rsidR="00153561">
        <w:rPr>
          <w:rFonts w:ascii="Times New Roman" w:hAnsi="Times New Roman" w:cs="Times New Roman"/>
          <w:sz w:val="26"/>
          <w:szCs w:val="26"/>
        </w:rPr>
        <w:t>octubre</w:t>
      </w:r>
      <w:r w:rsidR="008E01C7" w:rsidRPr="00ED60C9">
        <w:rPr>
          <w:rFonts w:ascii="Times New Roman" w:hAnsi="Times New Roman" w:cs="Times New Roman"/>
          <w:sz w:val="26"/>
          <w:szCs w:val="26"/>
        </w:rPr>
        <w:t xml:space="preserve"> de dos mil veintitrés (2023), </w:t>
      </w:r>
      <w:r w:rsidRPr="00ED60C9">
        <w:rPr>
          <w:rFonts w:ascii="Times New Roman" w:hAnsi="Times New Roman" w:cs="Times New Roman"/>
          <w:sz w:val="26"/>
          <w:szCs w:val="26"/>
        </w:rPr>
        <w:t xml:space="preserve">se corre traslado </w:t>
      </w:r>
      <w:r w:rsidR="008E01C7" w:rsidRPr="00ED60C9">
        <w:rPr>
          <w:rFonts w:ascii="Times New Roman" w:hAnsi="Times New Roman" w:cs="Times New Roman"/>
          <w:sz w:val="26"/>
          <w:szCs w:val="26"/>
        </w:rPr>
        <w:t xml:space="preserve">de </w:t>
      </w:r>
      <w:r w:rsidR="00ED60C9" w:rsidRPr="00ED60C9">
        <w:rPr>
          <w:rFonts w:ascii="Times New Roman" w:hAnsi="Times New Roman" w:cs="Times New Roman"/>
          <w:sz w:val="26"/>
          <w:szCs w:val="26"/>
        </w:rPr>
        <w:t xml:space="preserve">las pruebas allegadas por </w:t>
      </w:r>
      <w:r w:rsidR="00F758C1">
        <w:rPr>
          <w:rFonts w:ascii="Times New Roman" w:hAnsi="Times New Roman" w:cs="Times New Roman"/>
          <w:sz w:val="26"/>
          <w:szCs w:val="26"/>
        </w:rPr>
        <w:t xml:space="preserve">la </w:t>
      </w:r>
      <w:r w:rsidR="00F758C1" w:rsidRPr="00F758C1">
        <w:rPr>
          <w:rFonts w:ascii="Times New Roman" w:hAnsi="Times New Roman" w:cs="Times New Roman"/>
          <w:sz w:val="26"/>
          <w:szCs w:val="26"/>
        </w:rPr>
        <w:t>Nación – Ministerio de Educación Nacional – Fondo Nacional de Prestaciones Sociales del Magisterio</w:t>
      </w:r>
      <w:r w:rsidR="00F758C1">
        <w:rPr>
          <w:rFonts w:ascii="Times New Roman" w:hAnsi="Times New Roman" w:cs="Times New Roman"/>
          <w:sz w:val="26"/>
          <w:szCs w:val="26"/>
        </w:rPr>
        <w:t xml:space="preserve"> y la parte demandante</w:t>
      </w:r>
      <w:r w:rsidR="00CB4C8F">
        <w:rPr>
          <w:rFonts w:ascii="Times New Roman" w:hAnsi="Times New Roman" w:cs="Times New Roman"/>
          <w:sz w:val="26"/>
          <w:szCs w:val="26"/>
        </w:rPr>
        <w:t>,</w:t>
      </w:r>
      <w:r w:rsidRPr="00ED60C9">
        <w:rPr>
          <w:rFonts w:ascii="Times New Roman" w:hAnsi="Times New Roman" w:cs="Times New Roman"/>
          <w:sz w:val="26"/>
          <w:szCs w:val="26"/>
        </w:rPr>
        <w:t xml:space="preserve"> por el termino de tres (3) días en un lugar visible de la Secretaría de la Subsección E y en la página web de la Rama Judicial. </w:t>
      </w:r>
      <w:hyperlink r:id="rId6" w:history="1">
        <w:r w:rsidRPr="00ED60C9">
          <w:rPr>
            <w:rStyle w:val="Hipervnculo"/>
            <w:rFonts w:ascii="Times New Roman" w:hAnsi="Times New Roman" w:cs="Times New Roman"/>
            <w:sz w:val="26"/>
            <w:szCs w:val="26"/>
          </w:rPr>
          <w:t>www.ramajudicial.gov.co</w:t>
        </w:r>
      </w:hyperlink>
      <w:r w:rsidRPr="00ED60C9">
        <w:rPr>
          <w:rFonts w:ascii="Times New Roman" w:hAnsi="Times New Roman" w:cs="Times New Roman"/>
          <w:sz w:val="26"/>
          <w:szCs w:val="26"/>
        </w:rPr>
        <w:t xml:space="preserve">. </w:t>
      </w:r>
      <w:r w:rsidRPr="00ED60C9">
        <w:rPr>
          <w:rStyle w:val="Hipervnculo"/>
          <w:rFonts w:ascii="Times New Roman" w:hAnsi="Times New Roman" w:cs="Times New Roman"/>
          <w:color w:val="auto"/>
          <w:sz w:val="26"/>
          <w:szCs w:val="26"/>
          <w:u w:val="none"/>
        </w:rPr>
        <w:t>Igualmente, se envía mensaje de datos a los correos electrónicos suministrados.</w:t>
      </w:r>
    </w:p>
    <w:p w:rsidR="00804376" w:rsidRDefault="00804376" w:rsidP="0080437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3"/>
        <w:gridCol w:w="6567"/>
      </w:tblGrid>
      <w:tr w:rsidR="00ED60C9" w:rsidTr="00ED60C9">
        <w:tc>
          <w:tcPr>
            <w:tcW w:w="2263" w:type="dxa"/>
          </w:tcPr>
          <w:p w:rsidR="00ED60C9" w:rsidRDefault="00ED60C9" w:rsidP="00ED60C9">
            <w:pPr>
              <w:spacing w:line="240" w:lineRule="auto"/>
              <w:ind w:hanging="115"/>
              <w:rPr>
                <w:rFonts w:ascii="Times New Roman" w:hAnsi="Times New Roman" w:cs="Times New Roman"/>
                <w:sz w:val="26"/>
                <w:szCs w:val="26"/>
              </w:rPr>
            </w:pPr>
            <w:r w:rsidRPr="007A1856">
              <w:rPr>
                <w:rFonts w:ascii="Times New Roman" w:hAnsi="Times New Roman" w:cs="Times New Roman"/>
                <w:sz w:val="26"/>
                <w:szCs w:val="26"/>
              </w:rPr>
              <w:t>Día de fijación:</w:t>
            </w:r>
          </w:p>
        </w:tc>
        <w:tc>
          <w:tcPr>
            <w:tcW w:w="6567" w:type="dxa"/>
          </w:tcPr>
          <w:p w:rsidR="00ED60C9" w:rsidRDefault="003E3244" w:rsidP="00ED60C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ED60C9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ED60C9" w:rsidRPr="007A1856">
              <w:rPr>
                <w:rFonts w:ascii="Times New Roman" w:hAnsi="Times New Roman" w:cs="Times New Roman"/>
                <w:sz w:val="26"/>
                <w:szCs w:val="26"/>
              </w:rPr>
              <w:t xml:space="preserve"> de </w:t>
            </w:r>
            <w:r w:rsidR="00ED60C9">
              <w:rPr>
                <w:rFonts w:ascii="Times New Roman" w:hAnsi="Times New Roman" w:cs="Times New Roman"/>
                <w:sz w:val="26"/>
                <w:szCs w:val="26"/>
              </w:rPr>
              <w:t>noviembre</w:t>
            </w:r>
            <w:r w:rsidR="00ED60C9" w:rsidRPr="007A1856">
              <w:rPr>
                <w:rFonts w:ascii="Times New Roman" w:hAnsi="Times New Roman" w:cs="Times New Roman"/>
                <w:sz w:val="26"/>
                <w:szCs w:val="26"/>
              </w:rPr>
              <w:t xml:space="preserve"> de 2023</w:t>
            </w:r>
          </w:p>
        </w:tc>
      </w:tr>
      <w:tr w:rsidR="00ED60C9" w:rsidTr="00ED60C9">
        <w:tc>
          <w:tcPr>
            <w:tcW w:w="2263" w:type="dxa"/>
          </w:tcPr>
          <w:p w:rsidR="00ED60C9" w:rsidRDefault="00ED60C9" w:rsidP="00ED60C9">
            <w:pPr>
              <w:spacing w:line="240" w:lineRule="auto"/>
              <w:ind w:hanging="115"/>
              <w:rPr>
                <w:rFonts w:ascii="Times New Roman" w:hAnsi="Times New Roman" w:cs="Times New Roman"/>
                <w:sz w:val="26"/>
                <w:szCs w:val="26"/>
              </w:rPr>
            </w:pPr>
            <w:r w:rsidRPr="007A1856">
              <w:rPr>
                <w:rFonts w:ascii="Times New Roman" w:hAnsi="Times New Roman" w:cs="Times New Roman"/>
                <w:sz w:val="26"/>
                <w:szCs w:val="26"/>
              </w:rPr>
              <w:t>Empieza traslado:</w:t>
            </w:r>
          </w:p>
        </w:tc>
        <w:tc>
          <w:tcPr>
            <w:tcW w:w="6567" w:type="dxa"/>
          </w:tcPr>
          <w:p w:rsidR="00ED60C9" w:rsidRDefault="003E3244" w:rsidP="00804376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  <w:r w:rsidR="00ED60C9" w:rsidRPr="007A1856">
              <w:rPr>
                <w:rFonts w:ascii="Times New Roman" w:hAnsi="Times New Roman" w:cs="Times New Roman"/>
                <w:sz w:val="26"/>
                <w:szCs w:val="26"/>
              </w:rPr>
              <w:t xml:space="preserve"> de </w:t>
            </w:r>
            <w:r w:rsidR="00ED60C9">
              <w:rPr>
                <w:rFonts w:ascii="Times New Roman" w:hAnsi="Times New Roman" w:cs="Times New Roman"/>
                <w:sz w:val="26"/>
                <w:szCs w:val="26"/>
              </w:rPr>
              <w:t>noviembre</w:t>
            </w:r>
            <w:r w:rsidR="00ED60C9" w:rsidRPr="007A1856">
              <w:rPr>
                <w:rFonts w:ascii="Times New Roman" w:hAnsi="Times New Roman" w:cs="Times New Roman"/>
                <w:sz w:val="26"/>
                <w:szCs w:val="26"/>
              </w:rPr>
              <w:t xml:space="preserve"> de 2023 a las 8:00 a.m.</w:t>
            </w:r>
          </w:p>
        </w:tc>
      </w:tr>
      <w:tr w:rsidR="00ED60C9" w:rsidTr="00ED60C9">
        <w:tc>
          <w:tcPr>
            <w:tcW w:w="2263" w:type="dxa"/>
          </w:tcPr>
          <w:p w:rsidR="00ED60C9" w:rsidRDefault="00ED60C9" w:rsidP="00ED60C9">
            <w:pPr>
              <w:spacing w:line="240" w:lineRule="auto"/>
              <w:ind w:hanging="115"/>
              <w:rPr>
                <w:rFonts w:ascii="Times New Roman" w:hAnsi="Times New Roman" w:cs="Times New Roman"/>
                <w:sz w:val="26"/>
                <w:szCs w:val="26"/>
              </w:rPr>
            </w:pPr>
            <w:r w:rsidRPr="007A1856">
              <w:rPr>
                <w:rFonts w:ascii="Times New Roman" w:hAnsi="Times New Roman" w:cs="Times New Roman"/>
                <w:sz w:val="26"/>
                <w:szCs w:val="26"/>
              </w:rPr>
              <w:t xml:space="preserve">Finaliza traslado:  </w:t>
            </w:r>
          </w:p>
        </w:tc>
        <w:tc>
          <w:tcPr>
            <w:tcW w:w="6567" w:type="dxa"/>
          </w:tcPr>
          <w:p w:rsidR="00ED60C9" w:rsidRDefault="003E3244" w:rsidP="00804376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03</w:t>
            </w:r>
            <w:r w:rsidR="00ED60C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D60C9" w:rsidRPr="007A1856">
              <w:rPr>
                <w:rFonts w:ascii="Times New Roman" w:hAnsi="Times New Roman" w:cs="Times New Roman"/>
                <w:sz w:val="26"/>
                <w:szCs w:val="26"/>
              </w:rPr>
              <w:t xml:space="preserve">de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diciembre</w:t>
            </w:r>
            <w:r w:rsidR="00ED60C9" w:rsidRPr="007A1856">
              <w:rPr>
                <w:rFonts w:ascii="Times New Roman" w:hAnsi="Times New Roman" w:cs="Times New Roman"/>
                <w:sz w:val="26"/>
                <w:szCs w:val="26"/>
              </w:rPr>
              <w:t xml:space="preserve"> de 2023 a las 5:00 p.m.</w:t>
            </w:r>
          </w:p>
        </w:tc>
      </w:tr>
    </w:tbl>
    <w:p w:rsidR="00ED60C9" w:rsidRDefault="00ED60C9" w:rsidP="00804376">
      <w:pPr>
        <w:pStyle w:val="NormalWeb"/>
        <w:jc w:val="both"/>
        <w:rPr>
          <w:sz w:val="26"/>
          <w:szCs w:val="26"/>
          <w:lang w:eastAsia="en-US"/>
        </w:rPr>
      </w:pPr>
    </w:p>
    <w:p w:rsidR="00804376" w:rsidRPr="00922114" w:rsidRDefault="00804376" w:rsidP="00804376">
      <w:pPr>
        <w:pStyle w:val="NormalWeb"/>
        <w:jc w:val="both"/>
        <w:rPr>
          <w:sz w:val="26"/>
          <w:szCs w:val="26"/>
          <w:lang w:eastAsia="en-US"/>
        </w:rPr>
      </w:pPr>
      <w:r w:rsidRPr="00922114">
        <w:rPr>
          <w:color w:val="201F1E"/>
          <w:sz w:val="26"/>
          <w:szCs w:val="26"/>
          <w:lang w:eastAsia="en-US"/>
        </w:rPr>
        <w:t>Cordialmente,</w:t>
      </w:r>
    </w:p>
    <w:p w:rsidR="00804376" w:rsidRPr="00922114" w:rsidRDefault="00804376" w:rsidP="00804376">
      <w:pPr>
        <w:pStyle w:val="NormalWeb"/>
        <w:jc w:val="both"/>
        <w:rPr>
          <w:sz w:val="26"/>
          <w:szCs w:val="26"/>
          <w:lang w:eastAsia="en-US"/>
        </w:rPr>
      </w:pPr>
      <w:r w:rsidRPr="00922114">
        <w:rPr>
          <w:color w:val="201F1E"/>
          <w:sz w:val="26"/>
          <w:szCs w:val="26"/>
          <w:lang w:eastAsia="en-US"/>
        </w:rPr>
        <w:t> </w:t>
      </w:r>
    </w:p>
    <w:p w:rsidR="00804376" w:rsidRPr="00922114" w:rsidRDefault="00804376" w:rsidP="00804376">
      <w:pPr>
        <w:pStyle w:val="NormalWeb"/>
        <w:rPr>
          <w:sz w:val="26"/>
          <w:szCs w:val="26"/>
          <w:lang w:eastAsia="en-US"/>
        </w:rPr>
      </w:pPr>
      <w:r w:rsidRPr="00922114">
        <w:rPr>
          <w:noProof/>
          <w:color w:val="201F1E"/>
          <w:sz w:val="26"/>
          <w:szCs w:val="26"/>
        </w:rPr>
        <w:drawing>
          <wp:inline distT="0" distB="0" distL="0" distR="0">
            <wp:extent cx="1941195" cy="751840"/>
            <wp:effectExtent l="0" t="0" r="1905" b="0"/>
            <wp:docPr id="1" name="Imagen 1" descr="cid:image002.png@01D992EE.53F09DD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d:image002.png@01D992EE.53F09DD0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1195" cy="751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22114">
        <w:rPr>
          <w:color w:val="201F1E"/>
          <w:sz w:val="26"/>
          <w:szCs w:val="26"/>
          <w:lang w:eastAsia="en-US"/>
        </w:rPr>
        <w:br/>
      </w:r>
      <w:r w:rsidRPr="00922114">
        <w:rPr>
          <w:b/>
          <w:bCs/>
          <w:color w:val="000000"/>
          <w:sz w:val="26"/>
          <w:szCs w:val="26"/>
          <w:bdr w:val="none" w:sz="0" w:space="0" w:color="auto" w:frame="1"/>
          <w:lang w:eastAsia="en-US"/>
        </w:rPr>
        <w:t>Deicy Johanna Imbachi Ome – Oficial Mayor</w:t>
      </w:r>
    </w:p>
    <w:p w:rsidR="00804376" w:rsidRPr="00922114" w:rsidRDefault="00804376" w:rsidP="00804376">
      <w:pPr>
        <w:pStyle w:val="NormalWeb"/>
        <w:shd w:val="clear" w:color="auto" w:fill="FFFFFF"/>
        <w:rPr>
          <w:sz w:val="26"/>
          <w:szCs w:val="26"/>
          <w:lang w:eastAsia="en-US"/>
        </w:rPr>
      </w:pPr>
      <w:r w:rsidRPr="00922114">
        <w:rPr>
          <w:color w:val="000000"/>
          <w:sz w:val="26"/>
          <w:szCs w:val="26"/>
          <w:bdr w:val="none" w:sz="0" w:space="0" w:color="auto" w:frame="1"/>
          <w:lang w:eastAsia="en-US"/>
        </w:rPr>
        <w:t>Secretaría - Tribunal Administrativo de Cundinamarca                             </w:t>
      </w:r>
    </w:p>
    <w:p w:rsidR="00804376" w:rsidRPr="00922114" w:rsidRDefault="00804376" w:rsidP="00804376">
      <w:pPr>
        <w:pStyle w:val="NormalWeb"/>
        <w:shd w:val="clear" w:color="auto" w:fill="FFFFFF"/>
        <w:rPr>
          <w:sz w:val="26"/>
          <w:szCs w:val="26"/>
          <w:lang w:eastAsia="en-US"/>
        </w:rPr>
      </w:pPr>
      <w:r w:rsidRPr="00922114">
        <w:rPr>
          <w:color w:val="000000"/>
          <w:sz w:val="26"/>
          <w:szCs w:val="26"/>
          <w:bdr w:val="none" w:sz="0" w:space="0" w:color="auto" w:frame="1"/>
          <w:lang w:eastAsia="en-US"/>
        </w:rPr>
        <w:t>Sección Segunda (</w:t>
      </w:r>
      <w:proofErr w:type="gramStart"/>
      <w:r w:rsidRPr="00922114">
        <w:rPr>
          <w:color w:val="000000"/>
          <w:sz w:val="26"/>
          <w:szCs w:val="26"/>
          <w:bdr w:val="none" w:sz="0" w:space="0" w:color="auto" w:frame="1"/>
          <w:lang w:eastAsia="en-US"/>
        </w:rPr>
        <w:t>2.°</w:t>
      </w:r>
      <w:proofErr w:type="gramEnd"/>
      <w:r w:rsidRPr="00922114">
        <w:rPr>
          <w:color w:val="000000"/>
          <w:sz w:val="26"/>
          <w:szCs w:val="26"/>
          <w:bdr w:val="none" w:sz="0" w:space="0" w:color="auto" w:frame="1"/>
          <w:lang w:eastAsia="en-US"/>
        </w:rPr>
        <w:t>) - Subsección  E</w:t>
      </w:r>
    </w:p>
    <w:p w:rsidR="00804376" w:rsidRPr="00922114" w:rsidRDefault="00804376" w:rsidP="00804376">
      <w:pPr>
        <w:pStyle w:val="NormalWeb"/>
        <w:shd w:val="clear" w:color="auto" w:fill="FFFFFF"/>
        <w:rPr>
          <w:sz w:val="26"/>
          <w:szCs w:val="26"/>
          <w:lang w:eastAsia="en-US"/>
        </w:rPr>
      </w:pPr>
      <w:r w:rsidRPr="00922114">
        <w:rPr>
          <w:color w:val="000000"/>
          <w:sz w:val="26"/>
          <w:szCs w:val="26"/>
          <w:bdr w:val="none" w:sz="0" w:space="0" w:color="auto" w:frame="1"/>
          <w:lang w:val="es-ES" w:eastAsia="en-US"/>
        </w:rPr>
        <w:t>Carrera 57 No. 43-91 Sede Judicial Can</w:t>
      </w:r>
    </w:p>
    <w:p w:rsidR="00804376" w:rsidRPr="00922114" w:rsidRDefault="00804376" w:rsidP="00804376">
      <w:pPr>
        <w:pStyle w:val="NormalWeb"/>
        <w:jc w:val="both"/>
        <w:rPr>
          <w:sz w:val="26"/>
          <w:szCs w:val="26"/>
          <w:lang w:eastAsia="en-US"/>
        </w:rPr>
      </w:pPr>
      <w:r w:rsidRPr="00922114">
        <w:rPr>
          <w:color w:val="000000"/>
          <w:sz w:val="26"/>
          <w:szCs w:val="26"/>
          <w:bdr w:val="none" w:sz="0" w:space="0" w:color="auto" w:frame="1"/>
          <w:lang w:val="es-ES" w:eastAsia="en-US"/>
        </w:rPr>
        <w:t>Teléfono: 555 3939. Extensiones 1087 y 1089</w:t>
      </w:r>
    </w:p>
    <w:p w:rsidR="00804376" w:rsidRPr="00922114" w:rsidRDefault="00804376" w:rsidP="00804376">
      <w:pPr>
        <w:pStyle w:val="NormalWeb"/>
        <w:rPr>
          <w:sz w:val="26"/>
          <w:szCs w:val="26"/>
          <w:lang w:eastAsia="en-US"/>
        </w:rPr>
      </w:pPr>
      <w:r w:rsidRPr="00922114">
        <w:rPr>
          <w:color w:val="000000"/>
          <w:sz w:val="26"/>
          <w:szCs w:val="26"/>
          <w:lang w:eastAsia="en-US"/>
        </w:rPr>
        <w:t> </w:t>
      </w:r>
    </w:p>
    <w:p w:rsidR="00804376" w:rsidRPr="00922114" w:rsidRDefault="00804376" w:rsidP="00804376">
      <w:pPr>
        <w:pStyle w:val="NormalWeb"/>
        <w:rPr>
          <w:sz w:val="26"/>
          <w:szCs w:val="26"/>
          <w:lang w:eastAsia="en-US"/>
        </w:rPr>
      </w:pPr>
      <w:r w:rsidRPr="00922114">
        <w:rPr>
          <w:color w:val="000000"/>
          <w:sz w:val="26"/>
          <w:szCs w:val="26"/>
          <w:lang w:eastAsia="en-US"/>
        </w:rPr>
        <w:t>Ggonzálezf</w:t>
      </w:r>
    </w:p>
    <w:p w:rsidR="00D42843" w:rsidRPr="00922114" w:rsidRDefault="00D42843">
      <w:pPr>
        <w:rPr>
          <w:rFonts w:ascii="Times New Roman" w:hAnsi="Times New Roman" w:cs="Times New Roman"/>
          <w:sz w:val="26"/>
          <w:szCs w:val="26"/>
        </w:rPr>
      </w:pPr>
    </w:p>
    <w:sectPr w:rsidR="00D42843" w:rsidRPr="00922114" w:rsidSect="00804376">
      <w:pgSz w:w="12242" w:h="18722" w:code="14"/>
      <w:pgMar w:top="1417" w:right="1701" w:bottom="141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376"/>
    <w:rsid w:val="00153561"/>
    <w:rsid w:val="00364440"/>
    <w:rsid w:val="003E3244"/>
    <w:rsid w:val="007A1856"/>
    <w:rsid w:val="00804376"/>
    <w:rsid w:val="008E01C7"/>
    <w:rsid w:val="009015C1"/>
    <w:rsid w:val="00922114"/>
    <w:rsid w:val="00A32A9B"/>
    <w:rsid w:val="00CB4C8F"/>
    <w:rsid w:val="00CD6F78"/>
    <w:rsid w:val="00D10E9B"/>
    <w:rsid w:val="00D42843"/>
    <w:rsid w:val="00EC2952"/>
    <w:rsid w:val="00ED60C9"/>
    <w:rsid w:val="00F75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EACE3"/>
  <w15:chartTrackingRefBased/>
  <w15:docId w15:val="{E8A10A96-683C-4377-873C-41404DAC9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4376"/>
    <w:pPr>
      <w:spacing w:line="252" w:lineRule="auto"/>
    </w:pPr>
    <w:rPr>
      <w:rFonts w:ascii="Calibri" w:hAnsi="Calibri" w:cs="Calibri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804376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rsid w:val="00804376"/>
    <w:pPr>
      <w:spacing w:after="0" w:line="240" w:lineRule="auto"/>
    </w:pPr>
    <w:rPr>
      <w:rFonts w:ascii="Times New Roman" w:hAnsi="Times New Roman" w:cs="Times New Roman"/>
      <w:sz w:val="24"/>
      <w:szCs w:val="24"/>
      <w:lang w:eastAsia="es-CO"/>
    </w:rPr>
  </w:style>
  <w:style w:type="table" w:styleId="Tablaconcuadrcula">
    <w:name w:val="Table Grid"/>
    <w:basedOn w:val="Tablanormal"/>
    <w:uiPriority w:val="39"/>
    <w:rsid w:val="00ED60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99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2.png@01D992EE.53F09DD0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ramajudicial.gov.co" TargetMode="External"/><Relationship Id="rId5" Type="http://schemas.openxmlformats.org/officeDocument/2006/relationships/image" Target="cid:image001.png@01D992EE.53F09DD0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Jose Navarro Diazgranados</dc:creator>
  <cp:keywords/>
  <dc:description/>
  <cp:lastModifiedBy>Juan Jose Navarro Diazgranados</cp:lastModifiedBy>
  <cp:revision>2</cp:revision>
  <cp:lastPrinted>2023-11-08T22:21:00Z</cp:lastPrinted>
  <dcterms:created xsi:type="dcterms:W3CDTF">2023-11-28T20:21:00Z</dcterms:created>
  <dcterms:modified xsi:type="dcterms:W3CDTF">2023-11-28T20:21:00Z</dcterms:modified>
</cp:coreProperties>
</file>